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3" w:rsidRPr="004746E3" w:rsidRDefault="004746E3" w:rsidP="004746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в семье </w:t>
      </w:r>
      <w:r w:rsidR="00C53FE0">
        <w:rPr>
          <w:rFonts w:ascii="Times New Roman" w:hAnsi="Times New Roman" w:cs="Times New Roman"/>
          <w:b/>
          <w:sz w:val="36"/>
          <w:szCs w:val="36"/>
        </w:rPr>
        <w:t>приемные дети</w:t>
      </w:r>
    </w:p>
    <w:p w:rsidR="004746E3" w:rsidRDefault="004746E3" w:rsidP="00474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6E3" w:rsidRDefault="004746E3" w:rsidP="00474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Нижегородской области от 30.12.2005г. № 224-З «О материальном обеспечении» и мерах социальной поддержки приемных семей на территории Нижегородской области»</w:t>
      </w:r>
    </w:p>
    <w:p w:rsidR="00C53FE0" w:rsidRDefault="00C53FE0" w:rsidP="00474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6E3" w:rsidRDefault="004746E3" w:rsidP="00474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Нижегородской области от 21.06.2006г. </w:t>
      </w:r>
      <w:r w:rsidR="00562FF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№ 201 « О порядке предоставления материального обеспечения и мер социальной поддержки приемным семьям на территории Нижегородской области»</w:t>
      </w:r>
    </w:p>
    <w:p w:rsidR="00C53FE0" w:rsidRDefault="00C53FE0" w:rsidP="00474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4BF" w:rsidRDefault="00DC6FB8" w:rsidP="004824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</w:t>
      </w:r>
      <w:r w:rsidR="004824BF">
        <w:rPr>
          <w:rFonts w:ascii="Times New Roman" w:hAnsi="Times New Roman" w:cs="Times New Roman"/>
        </w:rPr>
        <w:t xml:space="preserve">ым детям </w:t>
      </w:r>
      <w:r w:rsidR="004824BF" w:rsidRPr="004824BF">
        <w:rPr>
          <w:rFonts w:ascii="Times New Roman" w:hAnsi="Times New Roman" w:cs="Times New Roman"/>
          <w:b/>
        </w:rPr>
        <w:t xml:space="preserve"> возмещается</w:t>
      </w:r>
      <w:r w:rsidR="004824BF">
        <w:rPr>
          <w:rFonts w:ascii="Times New Roman" w:hAnsi="Times New Roman" w:cs="Times New Roman"/>
          <w:b/>
        </w:rPr>
        <w:t xml:space="preserve"> плата</w:t>
      </w:r>
      <w:r w:rsidR="004824BF" w:rsidRPr="0085411E">
        <w:rPr>
          <w:rFonts w:ascii="Times New Roman" w:hAnsi="Times New Roman" w:cs="Times New Roman"/>
          <w:b/>
        </w:rPr>
        <w:t xml:space="preserve"> за жилье  и коммунальные услуги в части приходящейся на них доли оплаты данных услуг</w:t>
      </w:r>
      <w:r w:rsidR="004824BF">
        <w:rPr>
          <w:rFonts w:ascii="Times New Roman" w:hAnsi="Times New Roman" w:cs="Times New Roman"/>
          <w:b/>
        </w:rPr>
        <w:t xml:space="preserve"> с учетом нормы и нормативов потребления</w:t>
      </w:r>
      <w:bookmarkStart w:id="0" w:name="_GoBack"/>
      <w:bookmarkEnd w:id="0"/>
    </w:p>
    <w:p w:rsidR="00C53FE0" w:rsidRDefault="00DC6FB8" w:rsidP="004824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3FE0">
        <w:rPr>
          <w:rFonts w:ascii="Times New Roman" w:hAnsi="Times New Roman" w:cs="Times New Roman"/>
        </w:rPr>
        <w:t xml:space="preserve">Приемной семье, воспитывающей троих и более детей (включая родных и приемных), </w:t>
      </w:r>
      <w:r w:rsidR="00C53FE0" w:rsidRPr="00C53FE0">
        <w:rPr>
          <w:rFonts w:ascii="Times New Roman" w:hAnsi="Times New Roman" w:cs="Times New Roman"/>
          <w:b/>
        </w:rPr>
        <w:t>предоставляются меры социальной поддержки</w:t>
      </w:r>
      <w:r w:rsidR="00C53FE0">
        <w:rPr>
          <w:rFonts w:ascii="Times New Roman" w:hAnsi="Times New Roman" w:cs="Times New Roman"/>
        </w:rPr>
        <w:t>, установленные для многодетных семей.</w:t>
      </w:r>
    </w:p>
    <w:p w:rsidR="00685433" w:rsidRDefault="00685433" w:rsidP="0048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6E3" w:rsidRDefault="00C53FE0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F60D97">
        <w:rPr>
          <w:rFonts w:ascii="Times New Roman" w:hAnsi="Times New Roman" w:cs="Times New Roman"/>
          <w:b/>
        </w:rPr>
        <w:t>Ежемесячная денежная выплата</w:t>
      </w:r>
      <w:r>
        <w:rPr>
          <w:rFonts w:ascii="Times New Roman" w:hAnsi="Times New Roman" w:cs="Times New Roman"/>
        </w:rPr>
        <w:t xml:space="preserve"> на содержание приемного ребенка:</w:t>
      </w:r>
    </w:p>
    <w:p w:rsidR="00C53FE0" w:rsidRDefault="00C53FE0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детей до 3-х лет – </w:t>
      </w:r>
      <w:r w:rsidR="00104C37" w:rsidRPr="00104C37">
        <w:rPr>
          <w:rFonts w:ascii="Times New Roman" w:hAnsi="Times New Roman" w:cs="Times New Roman"/>
          <w:b/>
        </w:rPr>
        <w:t>6160</w:t>
      </w:r>
      <w:r w:rsidRPr="00C53FE0">
        <w:rPr>
          <w:rFonts w:ascii="Times New Roman" w:hAnsi="Times New Roman" w:cs="Times New Roman"/>
          <w:b/>
        </w:rPr>
        <w:t>рубл</w:t>
      </w:r>
      <w:r w:rsidR="00104C37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</w:rPr>
        <w:t>;</w:t>
      </w:r>
    </w:p>
    <w:p w:rsidR="00C53FE0" w:rsidRDefault="00C53FE0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на детей от 3-х до 6-ти лет – </w:t>
      </w:r>
      <w:r>
        <w:rPr>
          <w:rFonts w:ascii="Times New Roman" w:hAnsi="Times New Roman" w:cs="Times New Roman"/>
          <w:b/>
        </w:rPr>
        <w:t>6</w:t>
      </w:r>
      <w:r w:rsidR="00104C37">
        <w:rPr>
          <w:rFonts w:ascii="Times New Roman" w:hAnsi="Times New Roman" w:cs="Times New Roman"/>
          <w:b/>
        </w:rPr>
        <w:t>776</w:t>
      </w:r>
      <w:r>
        <w:rPr>
          <w:rFonts w:ascii="Times New Roman" w:hAnsi="Times New Roman" w:cs="Times New Roman"/>
          <w:b/>
        </w:rPr>
        <w:t xml:space="preserve"> рублей;</w:t>
      </w:r>
    </w:p>
    <w:p w:rsidR="00C53FE0" w:rsidRDefault="00C53FE0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C53FE0">
        <w:rPr>
          <w:rFonts w:ascii="Times New Roman" w:hAnsi="Times New Roman" w:cs="Times New Roman"/>
        </w:rPr>
        <w:t>на детей</w:t>
      </w:r>
      <w:r>
        <w:rPr>
          <w:rFonts w:ascii="Times New Roman" w:hAnsi="Times New Roman" w:cs="Times New Roman"/>
          <w:b/>
        </w:rPr>
        <w:t xml:space="preserve"> </w:t>
      </w:r>
      <w:r w:rsidRPr="00C53FE0">
        <w:rPr>
          <w:rFonts w:ascii="Times New Roman" w:hAnsi="Times New Roman" w:cs="Times New Roman"/>
        </w:rPr>
        <w:t>от 6-ти до 16-ти лет</w:t>
      </w:r>
      <w:r>
        <w:rPr>
          <w:rFonts w:ascii="Times New Roman" w:hAnsi="Times New Roman" w:cs="Times New Roman"/>
        </w:rPr>
        <w:t xml:space="preserve"> (учащимся до 18-ти лет)</w:t>
      </w:r>
      <w:r w:rsidRPr="00C53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53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="00104C37">
        <w:rPr>
          <w:rFonts w:ascii="Times New Roman" w:hAnsi="Times New Roman" w:cs="Times New Roman"/>
          <w:b/>
        </w:rPr>
        <w:t>700</w:t>
      </w:r>
      <w:r>
        <w:rPr>
          <w:rFonts w:ascii="Times New Roman" w:hAnsi="Times New Roman" w:cs="Times New Roman"/>
          <w:b/>
        </w:rPr>
        <w:t xml:space="preserve"> рубл</w:t>
      </w:r>
      <w:r w:rsidR="00104C37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>.</w:t>
      </w:r>
    </w:p>
    <w:p w:rsidR="006E1BFF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Вознаграждение, </w:t>
      </w:r>
      <w:r w:rsidRPr="006E1BFF">
        <w:rPr>
          <w:rFonts w:ascii="Times New Roman" w:hAnsi="Times New Roman" w:cs="Times New Roman"/>
        </w:rPr>
        <w:t>причитающееся приемным родителям</w:t>
      </w:r>
      <w:r w:rsidR="00564E35">
        <w:rPr>
          <w:rFonts w:ascii="Times New Roman" w:hAnsi="Times New Roman" w:cs="Times New Roman"/>
        </w:rPr>
        <w:t xml:space="preserve"> (ежемесячно)</w:t>
      </w:r>
      <w:r>
        <w:rPr>
          <w:rFonts w:ascii="Times New Roman" w:hAnsi="Times New Roman" w:cs="Times New Roman"/>
          <w:b/>
        </w:rPr>
        <w:t>:</w:t>
      </w:r>
    </w:p>
    <w:p w:rsidR="006E1BFF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 на детей до 3-х лет, а также на ребенка-инвалида – </w:t>
      </w:r>
      <w:r>
        <w:rPr>
          <w:rFonts w:ascii="Times New Roman" w:hAnsi="Times New Roman" w:cs="Times New Roman"/>
          <w:b/>
        </w:rPr>
        <w:t>1</w:t>
      </w:r>
      <w:r w:rsidR="00104C37">
        <w:rPr>
          <w:rFonts w:ascii="Times New Roman" w:hAnsi="Times New Roman" w:cs="Times New Roman"/>
          <w:b/>
        </w:rPr>
        <w:t>1308</w:t>
      </w:r>
      <w:r>
        <w:rPr>
          <w:rFonts w:ascii="Times New Roman" w:hAnsi="Times New Roman" w:cs="Times New Roman"/>
          <w:b/>
        </w:rPr>
        <w:t xml:space="preserve"> рублей;</w:t>
      </w:r>
    </w:p>
    <w:p w:rsidR="006E1BFF" w:rsidRPr="006E1BFF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6E1BFF">
        <w:rPr>
          <w:rFonts w:ascii="Times New Roman" w:hAnsi="Times New Roman" w:cs="Times New Roman"/>
        </w:rPr>
        <w:t>на детей старше 3-х лет</w:t>
      </w:r>
      <w:r>
        <w:rPr>
          <w:rFonts w:ascii="Times New Roman" w:hAnsi="Times New Roman" w:cs="Times New Roman"/>
        </w:rPr>
        <w:t xml:space="preserve"> </w:t>
      </w:r>
      <w:r w:rsidR="0032752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27522" w:rsidRPr="00327522">
        <w:rPr>
          <w:rFonts w:ascii="Times New Roman" w:hAnsi="Times New Roman" w:cs="Times New Roman"/>
          <w:b/>
        </w:rPr>
        <w:t>7</w:t>
      </w:r>
      <w:r w:rsidR="004D3E6E">
        <w:rPr>
          <w:rFonts w:ascii="Times New Roman" w:hAnsi="Times New Roman" w:cs="Times New Roman"/>
          <w:b/>
        </w:rPr>
        <w:t>539</w:t>
      </w:r>
      <w:r w:rsidR="00327522" w:rsidRPr="00327522">
        <w:rPr>
          <w:rFonts w:ascii="Times New Roman" w:hAnsi="Times New Roman" w:cs="Times New Roman"/>
          <w:b/>
        </w:rPr>
        <w:t xml:space="preserve"> рублей</w:t>
      </w:r>
      <w:r w:rsidR="00327522">
        <w:rPr>
          <w:rFonts w:ascii="Times New Roman" w:hAnsi="Times New Roman" w:cs="Times New Roman"/>
          <w:b/>
        </w:rPr>
        <w:t>.</w:t>
      </w:r>
    </w:p>
    <w:p w:rsidR="006E1BFF" w:rsidRDefault="00C53FE0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1BFF">
        <w:rPr>
          <w:rFonts w:ascii="Times New Roman" w:hAnsi="Times New Roman" w:cs="Times New Roman"/>
          <w:b/>
        </w:rPr>
        <w:t>Ежемесячная денежная выплата</w:t>
      </w:r>
    </w:p>
    <w:p w:rsidR="00C53FE0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C53FE0">
        <w:rPr>
          <w:rFonts w:ascii="Times New Roman" w:hAnsi="Times New Roman" w:cs="Times New Roman"/>
        </w:rPr>
        <w:t xml:space="preserve"> на питание школьников из приемных семей, воспитывающих 3-х и более детей, </w:t>
      </w:r>
      <w:r w:rsidR="00F60D97">
        <w:rPr>
          <w:rFonts w:ascii="Times New Roman" w:hAnsi="Times New Roman" w:cs="Times New Roman"/>
        </w:rPr>
        <w:t>включая родных и приемных</w:t>
      </w:r>
      <w:r>
        <w:rPr>
          <w:rFonts w:ascii="Times New Roman" w:hAnsi="Times New Roman" w:cs="Times New Roman"/>
        </w:rPr>
        <w:t xml:space="preserve"> (на родных детей) – </w:t>
      </w:r>
      <w:r w:rsidR="00DC6FB8">
        <w:rPr>
          <w:rFonts w:ascii="Times New Roman" w:hAnsi="Times New Roman" w:cs="Times New Roman"/>
          <w:b/>
        </w:rPr>
        <w:t>6</w:t>
      </w:r>
      <w:r w:rsidR="004D3E6E">
        <w:rPr>
          <w:rFonts w:ascii="Times New Roman" w:hAnsi="Times New Roman" w:cs="Times New Roman"/>
          <w:b/>
        </w:rPr>
        <w:t>93</w:t>
      </w:r>
      <w:r w:rsidRPr="006E1BFF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  <w:b/>
        </w:rPr>
        <w:t>;</w:t>
      </w:r>
    </w:p>
    <w:p w:rsidR="006E1BFF" w:rsidRPr="006E1BFF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</w:t>
      </w:r>
      <w:r w:rsidRPr="006E1BFF">
        <w:rPr>
          <w:rFonts w:ascii="Times New Roman" w:hAnsi="Times New Roman" w:cs="Times New Roman"/>
        </w:rPr>
        <w:t>на проезд</w:t>
      </w:r>
      <w:r w:rsidR="00562F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приемных детей)</w:t>
      </w:r>
      <w:r>
        <w:rPr>
          <w:rFonts w:ascii="Times New Roman" w:hAnsi="Times New Roman" w:cs="Times New Roman"/>
          <w:b/>
        </w:rPr>
        <w:t xml:space="preserve">  - 5</w:t>
      </w:r>
      <w:r w:rsidR="004D3E6E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рублей;</w:t>
      </w:r>
    </w:p>
    <w:p w:rsidR="004746E3" w:rsidRPr="006E1BFF" w:rsidRDefault="006E1BF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1BFF">
        <w:rPr>
          <w:rFonts w:ascii="Times New Roman" w:hAnsi="Times New Roman" w:cs="Times New Roman"/>
          <w:b/>
        </w:rPr>
        <w:t>Ежегодная выплата</w:t>
      </w:r>
      <w:r>
        <w:rPr>
          <w:rFonts w:ascii="Times New Roman" w:hAnsi="Times New Roman" w:cs="Times New Roman"/>
        </w:rPr>
        <w:t xml:space="preserve"> к началу учебного года на детей из приемных семей, воспитывающих троих и более детей, включая родных и приемных – обучающихся в  общеобразовательных учреждениях – </w:t>
      </w:r>
      <w:r>
        <w:rPr>
          <w:rFonts w:ascii="Times New Roman" w:hAnsi="Times New Roman" w:cs="Times New Roman"/>
          <w:b/>
        </w:rPr>
        <w:t>7</w:t>
      </w:r>
      <w:r w:rsidR="004D3E6E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 xml:space="preserve"> рублей;</w:t>
      </w:r>
    </w:p>
    <w:p w:rsidR="004746E3" w:rsidRDefault="00562FFD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2FFD">
        <w:rPr>
          <w:rFonts w:ascii="Times New Roman" w:hAnsi="Times New Roman" w:cs="Times New Roman"/>
          <w:b/>
        </w:rPr>
        <w:lastRenderedPageBreak/>
        <w:t>Единовременная выплата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каждого ребенка, выпускника общеобразовательного учреждения из приемных семей,</w:t>
      </w:r>
      <w:r w:rsidRPr="00562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воспитывающих троих и более детей, включая родных и приемных, получивших  аттестат с отметками только «4» и «5» - </w:t>
      </w:r>
      <w:r>
        <w:rPr>
          <w:rFonts w:ascii="Times New Roman" w:hAnsi="Times New Roman" w:cs="Times New Roman"/>
          <w:b/>
        </w:rPr>
        <w:t>1</w:t>
      </w:r>
      <w:r w:rsidR="004D3E6E">
        <w:rPr>
          <w:rFonts w:ascii="Times New Roman" w:hAnsi="Times New Roman" w:cs="Times New Roman"/>
          <w:b/>
        </w:rPr>
        <w:t>411</w:t>
      </w:r>
      <w:r>
        <w:rPr>
          <w:rFonts w:ascii="Times New Roman" w:hAnsi="Times New Roman" w:cs="Times New Roman"/>
          <w:b/>
        </w:rPr>
        <w:t xml:space="preserve"> рублей.</w:t>
      </w:r>
    </w:p>
    <w:p w:rsidR="004824BF" w:rsidRPr="00A53389" w:rsidRDefault="004824BF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Единовременная выплата</w:t>
      </w:r>
      <w:r>
        <w:rPr>
          <w:rFonts w:ascii="Times New Roman" w:hAnsi="Times New Roman" w:cs="Times New Roman"/>
        </w:rPr>
        <w:t xml:space="preserve"> при переда</w:t>
      </w:r>
      <w:r w:rsidR="00A53389">
        <w:rPr>
          <w:rFonts w:ascii="Times New Roman" w:hAnsi="Times New Roman" w:cs="Times New Roman"/>
        </w:rPr>
        <w:t xml:space="preserve">че ребенка в семью – </w:t>
      </w:r>
      <w:r w:rsidR="00A53389">
        <w:rPr>
          <w:rFonts w:ascii="Times New Roman" w:hAnsi="Times New Roman" w:cs="Times New Roman"/>
          <w:b/>
        </w:rPr>
        <w:t>13</w:t>
      </w:r>
      <w:r w:rsidR="00480FB8">
        <w:rPr>
          <w:rFonts w:ascii="Times New Roman" w:hAnsi="Times New Roman" w:cs="Times New Roman"/>
          <w:b/>
        </w:rPr>
        <w:t>741,99</w:t>
      </w:r>
      <w:r w:rsidR="00A53389">
        <w:rPr>
          <w:rFonts w:ascii="Times New Roman" w:hAnsi="Times New Roman" w:cs="Times New Roman"/>
          <w:b/>
        </w:rPr>
        <w:t xml:space="preserve"> рублей.</w:t>
      </w:r>
    </w:p>
    <w:p w:rsidR="0085411E" w:rsidRPr="004746E3" w:rsidRDefault="0085411E" w:rsidP="008541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Если в семье опекаемые дети</w:t>
      </w:r>
    </w:p>
    <w:p w:rsidR="004746E3" w:rsidRDefault="00CC0528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Нижегородской области от 10.12.2004г. № 147-З «О мерах социальной поддержки детей-сирот и детей, оставшихся без попечения родителей, а</w:t>
      </w:r>
      <w:r w:rsidRPr="00CC0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также лиц из числа детей-сирот и детей, оставшихся без попечения родителей, на территории Нижегородской области»</w:t>
      </w:r>
    </w:p>
    <w:p w:rsidR="00CC0528" w:rsidRDefault="00CC0528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Нижегородской области от 23.12.2004г. № 288 «О порядке назначения и выплаты ежемесячного опекунского пособия и предоставления мер социальной поддержки по оплате жилья и коммунальных услуг детям-сиротам и детям, оставшимся без попечения родителей,</w:t>
      </w:r>
      <w:r w:rsidR="00D2134E">
        <w:rPr>
          <w:rFonts w:ascii="Times New Roman" w:hAnsi="Times New Roman" w:cs="Times New Roman"/>
        </w:rPr>
        <w:t xml:space="preserve"> а также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</w:rPr>
        <w:t>»</w:t>
      </w:r>
    </w:p>
    <w:p w:rsidR="004824BF" w:rsidRDefault="009541DC" w:rsidP="004824B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Детям-сиротам и детям, оставшим</w:t>
      </w:r>
      <w:r w:rsidR="0085411E">
        <w:rPr>
          <w:rFonts w:ascii="Times New Roman" w:hAnsi="Times New Roman" w:cs="Times New Roman"/>
        </w:rPr>
        <w:t>ся без попечения родител</w:t>
      </w:r>
      <w:r w:rsidR="00CC0528">
        <w:rPr>
          <w:rFonts w:ascii="Times New Roman" w:hAnsi="Times New Roman" w:cs="Times New Roman"/>
        </w:rPr>
        <w:t>ей, а также лица</w:t>
      </w:r>
      <w:r>
        <w:rPr>
          <w:rFonts w:ascii="Times New Roman" w:hAnsi="Times New Roman" w:cs="Times New Roman"/>
        </w:rPr>
        <w:t>м</w:t>
      </w:r>
      <w:r w:rsidR="00CC0528">
        <w:rPr>
          <w:rFonts w:ascii="Times New Roman" w:hAnsi="Times New Roman" w:cs="Times New Roman"/>
        </w:rPr>
        <w:t xml:space="preserve"> из числа детей-</w:t>
      </w:r>
      <w:r w:rsidR="0085411E">
        <w:rPr>
          <w:rFonts w:ascii="Times New Roman" w:hAnsi="Times New Roman" w:cs="Times New Roman"/>
        </w:rPr>
        <w:t xml:space="preserve">сирот и детей, оставшихся без попечения родителей, обучающиеся в государственных и муниципальных образовательных учреждениях по очной форме, имеющие закрепленное жилье, </w:t>
      </w:r>
      <w:r w:rsidR="004824BF" w:rsidRPr="004824BF">
        <w:rPr>
          <w:rFonts w:ascii="Times New Roman" w:hAnsi="Times New Roman" w:cs="Times New Roman"/>
          <w:b/>
        </w:rPr>
        <w:t>возмещается</w:t>
      </w:r>
      <w:r w:rsidR="004824BF">
        <w:rPr>
          <w:rFonts w:ascii="Times New Roman" w:hAnsi="Times New Roman" w:cs="Times New Roman"/>
          <w:b/>
        </w:rPr>
        <w:t xml:space="preserve"> плата</w:t>
      </w:r>
      <w:r w:rsidR="004824BF" w:rsidRPr="0085411E">
        <w:rPr>
          <w:rFonts w:ascii="Times New Roman" w:hAnsi="Times New Roman" w:cs="Times New Roman"/>
          <w:b/>
        </w:rPr>
        <w:t xml:space="preserve"> за жилье  и коммунальные услуги в части приходящейся на них доли оплаты данных услуг</w:t>
      </w:r>
      <w:r w:rsidR="004824BF">
        <w:rPr>
          <w:rFonts w:ascii="Times New Roman" w:hAnsi="Times New Roman" w:cs="Times New Roman"/>
          <w:b/>
        </w:rPr>
        <w:t xml:space="preserve"> с учетом нормы и нормативов потребления</w:t>
      </w:r>
      <w:proofErr w:type="gramEnd"/>
    </w:p>
    <w:p w:rsidR="001B2B0C" w:rsidRDefault="009541DC" w:rsidP="001B2B0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Детям-сиротам и детям, оставшим</w:t>
      </w:r>
      <w:r w:rsidR="001B2B0C">
        <w:rPr>
          <w:rFonts w:ascii="Times New Roman" w:hAnsi="Times New Roman" w:cs="Times New Roman"/>
        </w:rPr>
        <w:t>ся без попечения родителей, а также лица</w:t>
      </w:r>
      <w:r>
        <w:rPr>
          <w:rFonts w:ascii="Times New Roman" w:hAnsi="Times New Roman" w:cs="Times New Roman"/>
        </w:rPr>
        <w:t>м из числа детей-</w:t>
      </w:r>
      <w:r w:rsidR="001B2B0C">
        <w:rPr>
          <w:rFonts w:ascii="Times New Roman" w:hAnsi="Times New Roman" w:cs="Times New Roman"/>
        </w:rPr>
        <w:t xml:space="preserve">сирот и детей, оставшихся без попечения родителей, обучающиеся в государственных и муниципальных образовательных учреждениях по очной форме, проживающие в семье опекуна, </w:t>
      </w:r>
      <w:r w:rsidRPr="004824BF">
        <w:rPr>
          <w:rFonts w:ascii="Times New Roman" w:hAnsi="Times New Roman" w:cs="Times New Roman"/>
          <w:b/>
        </w:rPr>
        <w:t>возмещается</w:t>
      </w:r>
      <w:r>
        <w:rPr>
          <w:rFonts w:ascii="Times New Roman" w:hAnsi="Times New Roman" w:cs="Times New Roman"/>
          <w:b/>
        </w:rPr>
        <w:t xml:space="preserve"> плата</w:t>
      </w:r>
      <w:r w:rsidR="001B2B0C" w:rsidRPr="0085411E">
        <w:rPr>
          <w:rFonts w:ascii="Times New Roman" w:hAnsi="Times New Roman" w:cs="Times New Roman"/>
          <w:b/>
        </w:rPr>
        <w:t xml:space="preserve"> за жилье  и коммунальные услуги в части приходящейся на них доли оплаты данных услуг</w:t>
      </w:r>
      <w:r w:rsidR="001B2B0C">
        <w:rPr>
          <w:rFonts w:ascii="Times New Roman" w:hAnsi="Times New Roman" w:cs="Times New Roman"/>
          <w:b/>
        </w:rPr>
        <w:t xml:space="preserve"> с учетом нормы и нормативов потребления</w:t>
      </w:r>
      <w:proofErr w:type="gramEnd"/>
    </w:p>
    <w:p w:rsidR="004746E3" w:rsidRDefault="001B2B0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  <w:b/>
        </w:rPr>
        <w:t xml:space="preserve">Ежемесячное </w:t>
      </w:r>
      <w:r>
        <w:rPr>
          <w:rFonts w:ascii="Times New Roman" w:hAnsi="Times New Roman" w:cs="Times New Roman"/>
          <w:b/>
        </w:rPr>
        <w:t xml:space="preserve">опекунское </w:t>
      </w:r>
      <w:r w:rsidRPr="001B2B0C">
        <w:rPr>
          <w:rFonts w:ascii="Times New Roman" w:hAnsi="Times New Roman" w:cs="Times New Roman"/>
          <w:b/>
        </w:rPr>
        <w:t>пособие</w:t>
      </w:r>
      <w:r>
        <w:rPr>
          <w:rFonts w:ascii="Times New Roman" w:hAnsi="Times New Roman" w:cs="Times New Roman"/>
        </w:rPr>
        <w:t>:</w:t>
      </w:r>
    </w:p>
    <w:p w:rsidR="001B2B0C" w:rsidRDefault="001B2B0C" w:rsidP="001B2B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детей до 3-х лет – </w:t>
      </w:r>
      <w:r w:rsidR="009E66C8">
        <w:rPr>
          <w:rFonts w:ascii="Times New Roman" w:hAnsi="Times New Roman" w:cs="Times New Roman"/>
          <w:b/>
        </w:rPr>
        <w:t xml:space="preserve">6160 </w:t>
      </w:r>
      <w:r w:rsidRPr="00C53FE0">
        <w:rPr>
          <w:rFonts w:ascii="Times New Roman" w:hAnsi="Times New Roman" w:cs="Times New Roman"/>
          <w:b/>
        </w:rPr>
        <w:t>рубл</w:t>
      </w:r>
      <w:r w:rsidR="009E66C8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</w:rPr>
        <w:t>;</w:t>
      </w:r>
    </w:p>
    <w:p w:rsidR="001B2B0C" w:rsidRDefault="001B2B0C" w:rsidP="001B2B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на детей от 3-х до 6-ти лет – </w:t>
      </w:r>
      <w:r>
        <w:rPr>
          <w:rFonts w:ascii="Times New Roman" w:hAnsi="Times New Roman" w:cs="Times New Roman"/>
          <w:b/>
        </w:rPr>
        <w:t>6</w:t>
      </w:r>
      <w:r w:rsidR="009E66C8">
        <w:rPr>
          <w:rFonts w:ascii="Times New Roman" w:hAnsi="Times New Roman" w:cs="Times New Roman"/>
          <w:b/>
        </w:rPr>
        <w:t>776</w:t>
      </w:r>
      <w:r>
        <w:rPr>
          <w:rFonts w:ascii="Times New Roman" w:hAnsi="Times New Roman" w:cs="Times New Roman"/>
          <w:b/>
        </w:rPr>
        <w:t xml:space="preserve"> рублей;</w:t>
      </w:r>
    </w:p>
    <w:p w:rsidR="001B2B0C" w:rsidRDefault="001B2B0C" w:rsidP="001B2B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C53FE0">
        <w:rPr>
          <w:rFonts w:ascii="Times New Roman" w:hAnsi="Times New Roman" w:cs="Times New Roman"/>
        </w:rPr>
        <w:t>на детей</w:t>
      </w:r>
      <w:r>
        <w:rPr>
          <w:rFonts w:ascii="Times New Roman" w:hAnsi="Times New Roman" w:cs="Times New Roman"/>
          <w:b/>
        </w:rPr>
        <w:t xml:space="preserve"> </w:t>
      </w:r>
      <w:r w:rsidRPr="00C53FE0">
        <w:rPr>
          <w:rFonts w:ascii="Times New Roman" w:hAnsi="Times New Roman" w:cs="Times New Roman"/>
        </w:rPr>
        <w:t>от 6-ти до 16-ти лет</w:t>
      </w:r>
      <w:r>
        <w:rPr>
          <w:rFonts w:ascii="Times New Roman" w:hAnsi="Times New Roman" w:cs="Times New Roman"/>
        </w:rPr>
        <w:t xml:space="preserve"> (учащимся до 18-ти лет)</w:t>
      </w:r>
      <w:r w:rsidRPr="00C53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53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="009E66C8">
        <w:rPr>
          <w:rFonts w:ascii="Times New Roman" w:hAnsi="Times New Roman" w:cs="Times New Roman"/>
          <w:b/>
        </w:rPr>
        <w:t>700</w:t>
      </w:r>
      <w:r>
        <w:rPr>
          <w:rFonts w:ascii="Times New Roman" w:hAnsi="Times New Roman" w:cs="Times New Roman"/>
          <w:b/>
        </w:rPr>
        <w:t xml:space="preserve"> рубл</w:t>
      </w:r>
      <w:r w:rsidR="009E66C8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>.</w:t>
      </w:r>
    </w:p>
    <w:p w:rsidR="001B2B0C" w:rsidRDefault="001B2B0C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4746E3" w:rsidRDefault="004746E3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4746E3" w:rsidRDefault="004746E3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2134E" w:rsidRPr="00AD78E1" w:rsidRDefault="00DC6FB8" w:rsidP="00DC6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8E1">
        <w:rPr>
          <w:rFonts w:ascii="Times New Roman" w:hAnsi="Times New Roman" w:cs="Times New Roman"/>
          <w:b/>
          <w:sz w:val="32"/>
          <w:szCs w:val="32"/>
        </w:rPr>
        <w:t>Государственное казенное учреждение Нижегородской области</w:t>
      </w:r>
    </w:p>
    <w:p w:rsidR="00DC6FB8" w:rsidRPr="00AD78E1" w:rsidRDefault="00DC6FB8" w:rsidP="00DC6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8E1">
        <w:rPr>
          <w:rFonts w:ascii="Times New Roman" w:hAnsi="Times New Roman" w:cs="Times New Roman"/>
          <w:b/>
          <w:sz w:val="32"/>
          <w:szCs w:val="32"/>
        </w:rPr>
        <w:t xml:space="preserve">«Управление социальной защиты населения </w:t>
      </w:r>
      <w:proofErr w:type="spellStart"/>
      <w:r w:rsidRPr="00AD78E1">
        <w:rPr>
          <w:rFonts w:ascii="Times New Roman" w:hAnsi="Times New Roman" w:cs="Times New Roman"/>
          <w:b/>
          <w:sz w:val="32"/>
          <w:szCs w:val="32"/>
        </w:rPr>
        <w:t>Вадского</w:t>
      </w:r>
      <w:proofErr w:type="spellEnd"/>
      <w:r w:rsidRPr="00AD78E1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D2134E" w:rsidRDefault="00D2134E" w:rsidP="00DC6F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34E" w:rsidRDefault="00D2134E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AD78E1" w:rsidRDefault="00AD78E1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AD78E1" w:rsidRDefault="00AD78E1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AD78E1" w:rsidRPr="00AD78E1" w:rsidRDefault="00AD78E1" w:rsidP="00AD78E1"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 w:rsidRPr="00AD78E1">
        <w:rPr>
          <w:rFonts w:ascii="Times New Roman" w:hAnsi="Times New Roman"/>
          <w:b/>
          <w:i/>
          <w:sz w:val="40"/>
          <w:szCs w:val="40"/>
        </w:rPr>
        <w:t>Памятка для приемных родителей</w:t>
      </w:r>
    </w:p>
    <w:p w:rsidR="00AD78E1" w:rsidRDefault="00AD78E1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9541DC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D78E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AD78E1">
        <w:rPr>
          <w:rFonts w:ascii="Times New Roman" w:hAnsi="Times New Roman"/>
          <w:b/>
          <w:i/>
          <w:noProof/>
          <w:sz w:val="32"/>
          <w:szCs w:val="32"/>
        </w:rPr>
        <w:drawing>
          <wp:inline distT="0" distB="0" distL="0" distR="0">
            <wp:extent cx="2913380" cy="2913380"/>
            <wp:effectExtent l="19050" t="0" r="1270" b="0"/>
            <wp:docPr id="3" name="Рисунок 3" descr="j043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18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DC" w:rsidRDefault="009541DC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0D37CE" w:rsidRDefault="00DC6FB8" w:rsidP="009541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</w:p>
    <w:p w:rsidR="00DC6FB8" w:rsidRDefault="00DC6FB8" w:rsidP="00C53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Вад</w:t>
      </w:r>
    </w:p>
    <w:p w:rsidR="00DC6FB8" w:rsidRPr="00DC6FB8" w:rsidRDefault="0016491B" w:rsidP="00C53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0D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FB8">
        <w:rPr>
          <w:rFonts w:ascii="Times New Roman" w:hAnsi="Times New Roman" w:cs="Times New Roman"/>
          <w:b/>
          <w:sz w:val="24"/>
          <w:szCs w:val="24"/>
        </w:rPr>
        <w:t>год</w:t>
      </w:r>
    </w:p>
    <w:sectPr w:rsidR="00DC6FB8" w:rsidRPr="00DC6FB8" w:rsidSect="00D2134E">
      <w:pgSz w:w="16838" w:h="11906" w:orient="landscape"/>
      <w:pgMar w:top="567" w:right="678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23FF"/>
    <w:multiLevelType w:val="hybridMultilevel"/>
    <w:tmpl w:val="5CF2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08BF"/>
    <w:multiLevelType w:val="hybridMultilevel"/>
    <w:tmpl w:val="8C8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EAE"/>
    <w:rsid w:val="000569A7"/>
    <w:rsid w:val="00076F6D"/>
    <w:rsid w:val="00081906"/>
    <w:rsid w:val="000D37CE"/>
    <w:rsid w:val="00104C37"/>
    <w:rsid w:val="00121D0B"/>
    <w:rsid w:val="0016491B"/>
    <w:rsid w:val="001734C0"/>
    <w:rsid w:val="00187A67"/>
    <w:rsid w:val="001B2B0C"/>
    <w:rsid w:val="001E4B90"/>
    <w:rsid w:val="00222DAD"/>
    <w:rsid w:val="00327522"/>
    <w:rsid w:val="00330067"/>
    <w:rsid w:val="0033329C"/>
    <w:rsid w:val="00353CA8"/>
    <w:rsid w:val="00361C01"/>
    <w:rsid w:val="003B34D5"/>
    <w:rsid w:val="003C1C7F"/>
    <w:rsid w:val="003D1532"/>
    <w:rsid w:val="00402020"/>
    <w:rsid w:val="00457D5A"/>
    <w:rsid w:val="004746E3"/>
    <w:rsid w:val="00480FB8"/>
    <w:rsid w:val="004824BF"/>
    <w:rsid w:val="004C039F"/>
    <w:rsid w:val="004D3E6E"/>
    <w:rsid w:val="004E1086"/>
    <w:rsid w:val="004F133D"/>
    <w:rsid w:val="004F1BB7"/>
    <w:rsid w:val="00535AF8"/>
    <w:rsid w:val="00562FFD"/>
    <w:rsid w:val="00564E35"/>
    <w:rsid w:val="005E1CD6"/>
    <w:rsid w:val="006043F8"/>
    <w:rsid w:val="00610107"/>
    <w:rsid w:val="00652B08"/>
    <w:rsid w:val="00685433"/>
    <w:rsid w:val="006E1BFF"/>
    <w:rsid w:val="006F6149"/>
    <w:rsid w:val="007A2E59"/>
    <w:rsid w:val="007C40CB"/>
    <w:rsid w:val="0083352C"/>
    <w:rsid w:val="00847A6C"/>
    <w:rsid w:val="008535BB"/>
    <w:rsid w:val="0085411E"/>
    <w:rsid w:val="00886276"/>
    <w:rsid w:val="00886816"/>
    <w:rsid w:val="008879A1"/>
    <w:rsid w:val="00892765"/>
    <w:rsid w:val="009541DC"/>
    <w:rsid w:val="009C5F41"/>
    <w:rsid w:val="009E66C8"/>
    <w:rsid w:val="00A01D61"/>
    <w:rsid w:val="00A15C58"/>
    <w:rsid w:val="00A53389"/>
    <w:rsid w:val="00A90C6C"/>
    <w:rsid w:val="00AA7402"/>
    <w:rsid w:val="00AD78E1"/>
    <w:rsid w:val="00B067BF"/>
    <w:rsid w:val="00B413D6"/>
    <w:rsid w:val="00B51662"/>
    <w:rsid w:val="00C53FE0"/>
    <w:rsid w:val="00CC0528"/>
    <w:rsid w:val="00D2134E"/>
    <w:rsid w:val="00D6255B"/>
    <w:rsid w:val="00DC6FB8"/>
    <w:rsid w:val="00DD58AD"/>
    <w:rsid w:val="00E16EAE"/>
    <w:rsid w:val="00F219B9"/>
    <w:rsid w:val="00F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C"/>
    <w:pPr>
      <w:ind w:left="720"/>
      <w:contextualSpacing/>
    </w:pPr>
  </w:style>
  <w:style w:type="paragraph" w:styleId="a4">
    <w:name w:val="Normal (Web)"/>
    <w:basedOn w:val="a"/>
    <w:rsid w:val="005E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78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ADE0-61D4-40C5-928D-178DB11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Николаевна</cp:lastModifiedBy>
  <cp:revision>12</cp:revision>
  <cp:lastPrinted>2014-02-12T07:42:00Z</cp:lastPrinted>
  <dcterms:created xsi:type="dcterms:W3CDTF">2014-02-12T07:23:00Z</dcterms:created>
  <dcterms:modified xsi:type="dcterms:W3CDTF">2014-11-17T10:49:00Z</dcterms:modified>
</cp:coreProperties>
</file>